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bookmarkStart w:id="0" w:name="OLE_LINK1"/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  <w:t>Best golf boston bag brown color polyester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Durable heavy duty woven polyester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High quality Luxury travel gym Golf Gear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Hidden zippered pocket for wet clothes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Internal mesh zippered pocket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Large zippered main compartment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"http://admin.seo.com.cn/Content/ue/net/upload1/Other/69019/6361620637261244763130746.jpg"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BB95 Best golf boston bag brown color polyester 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BB95 Best golf boston bag brown color polyester bag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3" w:name="_GoBack"/>
      <w:bookmarkEnd w:id="3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bookmarkStart w:id="1" w:name="OLE_LINK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2" w:name="OLE_LINK2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</w:p>
    <w:bookmarkEnd w:id="0"/>
    <w:bookmarkEnd w:id="1"/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3FA6"/>
    <w:rsid w:val="34A03AF3"/>
    <w:rsid w:val="46C42E28"/>
    <w:rsid w:val="6CCF0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2016-12-01T08:24:07Z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